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62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 Бай С.Г</w:t>
      </w:r>
      <w:r w:rsidR="007024D7" w:rsidRPr="007024D7">
        <w:rPr>
          <w:rFonts w:ascii="Times New Roman" w:hAnsi="Times New Roman" w:cs="Times New Roman"/>
          <w:sz w:val="24"/>
          <w:szCs w:val="24"/>
        </w:rPr>
        <w:t>.,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 Контракт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 Поставщик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 вносит предоплату в размере </w:t>
      </w:r>
      <w:r w:rsid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цены Контракта, предусмотренной в пункте 2.1. настоящего Контракта,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  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Оставшиеся </w:t>
      </w:r>
      <w:r w:rsidR="004D645C"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 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размере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перечисляет на расчетный счет Поставщика по мере бюджетного финансирования, </w:t>
      </w:r>
      <w:r w:rsidR="004F7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приемо-сдаточных документов</w:t>
      </w:r>
      <w:r w:rsidR="00211D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декабря 202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53F" w:rsidRPr="00FC753F">
        <w:rPr>
          <w:rFonts w:ascii="Times New Roman" w:eastAsia="Times New Roman" w:hAnsi="Times New Roman" w:cs="Times New Roman"/>
          <w:lang w:eastAsia="ru-RU"/>
        </w:rPr>
        <w:t>до 25 декабря 2023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C753F" w:rsidRPr="00FC753F">
        <w:rPr>
          <w:rFonts w:ascii="Times New Roman" w:eastAsia="Times New Roman" w:hAnsi="Times New Roman" w:cs="Times New Roman"/>
          <w:lang w:eastAsia="ru-RU"/>
        </w:rPr>
        <w:t>Доставка и установка кухонного оборудования осуществляется за счет средств поставщика и транспортом поставщика по указанным адресам Получателя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5957CF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3E33F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эксплуатации на оборудование </w:t>
      </w:r>
      <w:r w:rsidR="00B4692A">
        <w:rPr>
          <w:rFonts w:ascii="Times New Roman" w:eastAsia="Times New Roman" w:hAnsi="Times New Roman" w:cs="Times New Roman"/>
          <w:lang w:eastAsia="ru-RU"/>
        </w:rPr>
        <w:t xml:space="preserve">24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месяц</w:t>
      </w:r>
      <w:r w:rsidR="00B4692A">
        <w:rPr>
          <w:rFonts w:ascii="Times New Roman" w:eastAsia="Times New Roman" w:hAnsi="Times New Roman" w:cs="Times New Roman"/>
          <w:lang w:eastAsia="ru-RU"/>
        </w:rPr>
        <w:t>а</w:t>
      </w:r>
      <w:r w:rsidR="009F191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с даты заключения контракта и подписания приемо-сдаточных документов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3F0" w:rsidRP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условии надлежащего обслуживания</w:t>
      </w:r>
      <w:r w:rsid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Контракт вступает в силу с момента подписания и действует до 31 декабря 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25 Октября,101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94586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___________________О.А. Довгопол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D9498D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052B55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3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 w:rsidR="00052B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 Лысак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3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3) 94586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Начальника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 Лысак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A26FB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52B55"/>
    <w:rsid w:val="0006264F"/>
    <w:rsid w:val="000936A1"/>
    <w:rsid w:val="000943D4"/>
    <w:rsid w:val="000E78BA"/>
    <w:rsid w:val="00127248"/>
    <w:rsid w:val="00170D75"/>
    <w:rsid w:val="001E09B5"/>
    <w:rsid w:val="00211DB1"/>
    <w:rsid w:val="00230D5F"/>
    <w:rsid w:val="00290211"/>
    <w:rsid w:val="002D310A"/>
    <w:rsid w:val="00314E59"/>
    <w:rsid w:val="003420F0"/>
    <w:rsid w:val="003428B5"/>
    <w:rsid w:val="00361195"/>
    <w:rsid w:val="00367D1C"/>
    <w:rsid w:val="003E33F0"/>
    <w:rsid w:val="003F731F"/>
    <w:rsid w:val="00416C8F"/>
    <w:rsid w:val="004175B8"/>
    <w:rsid w:val="00417D68"/>
    <w:rsid w:val="00483FEE"/>
    <w:rsid w:val="00492411"/>
    <w:rsid w:val="004C6590"/>
    <w:rsid w:val="004D645C"/>
    <w:rsid w:val="004F7C98"/>
    <w:rsid w:val="00502471"/>
    <w:rsid w:val="00537839"/>
    <w:rsid w:val="00555C2D"/>
    <w:rsid w:val="005957CF"/>
    <w:rsid w:val="005C4219"/>
    <w:rsid w:val="005E341A"/>
    <w:rsid w:val="005F0B92"/>
    <w:rsid w:val="005F510E"/>
    <w:rsid w:val="006252BD"/>
    <w:rsid w:val="00645CF3"/>
    <w:rsid w:val="006D5E6A"/>
    <w:rsid w:val="007024D7"/>
    <w:rsid w:val="007346DC"/>
    <w:rsid w:val="00744F15"/>
    <w:rsid w:val="00747D59"/>
    <w:rsid w:val="007A46C0"/>
    <w:rsid w:val="0082586E"/>
    <w:rsid w:val="008458B4"/>
    <w:rsid w:val="00867A09"/>
    <w:rsid w:val="00884502"/>
    <w:rsid w:val="008B0D38"/>
    <w:rsid w:val="008C02FD"/>
    <w:rsid w:val="00905D76"/>
    <w:rsid w:val="00945478"/>
    <w:rsid w:val="00946805"/>
    <w:rsid w:val="00956DE2"/>
    <w:rsid w:val="00966068"/>
    <w:rsid w:val="009F1916"/>
    <w:rsid w:val="00A22E6B"/>
    <w:rsid w:val="00A23E60"/>
    <w:rsid w:val="00A23EDE"/>
    <w:rsid w:val="00A26FBD"/>
    <w:rsid w:val="00A3236E"/>
    <w:rsid w:val="00A576E9"/>
    <w:rsid w:val="00A73F22"/>
    <w:rsid w:val="00A94511"/>
    <w:rsid w:val="00AA038B"/>
    <w:rsid w:val="00AD14DD"/>
    <w:rsid w:val="00AD25A0"/>
    <w:rsid w:val="00B4692A"/>
    <w:rsid w:val="00B81E3F"/>
    <w:rsid w:val="00B842B2"/>
    <w:rsid w:val="00BA6F73"/>
    <w:rsid w:val="00BC2215"/>
    <w:rsid w:val="00BF4D7A"/>
    <w:rsid w:val="00C0683D"/>
    <w:rsid w:val="00C25282"/>
    <w:rsid w:val="00C738FB"/>
    <w:rsid w:val="00CD3133"/>
    <w:rsid w:val="00CD4B6C"/>
    <w:rsid w:val="00CE257F"/>
    <w:rsid w:val="00D575A8"/>
    <w:rsid w:val="00D747B3"/>
    <w:rsid w:val="00D85058"/>
    <w:rsid w:val="00D9498D"/>
    <w:rsid w:val="00DB4D65"/>
    <w:rsid w:val="00DC440E"/>
    <w:rsid w:val="00DD6981"/>
    <w:rsid w:val="00DF6ADF"/>
    <w:rsid w:val="00DF702B"/>
    <w:rsid w:val="00E508CC"/>
    <w:rsid w:val="00E80DC3"/>
    <w:rsid w:val="00E852E6"/>
    <w:rsid w:val="00E91A74"/>
    <w:rsid w:val="00E9267D"/>
    <w:rsid w:val="00F23AAD"/>
    <w:rsid w:val="00F310B4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D4A5-BE7C-4207-9C0E-D9F25574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97</cp:revision>
  <cp:lastPrinted>2021-03-26T08:50:00Z</cp:lastPrinted>
  <dcterms:created xsi:type="dcterms:W3CDTF">2021-02-12T05:55:00Z</dcterms:created>
  <dcterms:modified xsi:type="dcterms:W3CDTF">2023-09-18T08:23:00Z</dcterms:modified>
</cp:coreProperties>
</file>